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BEAD" w14:textId="77777777" w:rsidR="006719FA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34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Қостанай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облысы әкімдігі білім басқармасының </w:t>
      </w:r>
    </w:p>
    <w:p w14:paraId="0F6C9338" w14:textId="0701F2AE" w:rsidR="006719FA" w:rsidRPr="00C14594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«Қостанай </w:t>
      </w:r>
      <w:r w:rsidR="00C946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жоғары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автомобиль көлігі колледжі» КМҚК  </w:t>
      </w:r>
    </w:p>
    <w:p w14:paraId="535890CE" w14:textId="77777777" w:rsidR="006719FA" w:rsidRDefault="006719FA" w:rsidP="0067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6719FA" w14:paraId="29DB7EDF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F4B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орналасқан жері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EBD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Костанай, проспект Н. Назарбаева,156</w:t>
            </w:r>
          </w:p>
        </w:tc>
      </w:tr>
      <w:tr w:rsidR="006719FA" w14:paraId="115102FA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EC0E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 алу үшін контактілер</w:t>
            </w: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405" w14:textId="3ADA6CCC" w:rsidR="006719FA" w:rsidRPr="000200E5" w:rsidRDefault="006719FA" w:rsidP="00344EEE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(7142)57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-97-70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87757231918</w:t>
            </w:r>
            <w:r w:rsidR="00C94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8 708 189 10 39</w:t>
            </w:r>
          </w:p>
        </w:tc>
      </w:tr>
      <w:tr w:rsidR="006719FA" w14:paraId="4E8FAE47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E85" w14:textId="77777777" w:rsidR="006719FA" w:rsidRPr="00B1638E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Пошталық мекен-жайы: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C04" w14:textId="77777777" w:rsidR="006719FA" w:rsidRPr="00B1638E" w:rsidRDefault="006719FA" w:rsidP="00344EEE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110000 Қостанай облысы, Қостанай қ., 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Назарбаев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даңғылы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,156</w:t>
            </w:r>
          </w:p>
        </w:tc>
      </w:tr>
      <w:tr w:rsidR="006719FA" w14:paraId="75DD98B1" w14:textId="77777777" w:rsidTr="00344EE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80D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Электронды пошта мекен-жайы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7E6" w14:textId="77777777" w:rsidR="006719FA" w:rsidRDefault="006719FA" w:rsidP="00344E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kkat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</w:tbl>
    <w:p w14:paraId="5137A999" w14:textId="77777777" w:rsidR="006719FA" w:rsidRDefault="006719FA" w:rsidP="006719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72309E" w14:textId="77777777" w:rsidR="006719FA" w:rsidRPr="00B60C14" w:rsidRDefault="006719FA" w:rsidP="006719F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бос лауазымға конкурс жариялайды</w:t>
      </w:r>
    </w:p>
    <w:p w14:paraId="3ABFF5AA" w14:textId="77777777" w:rsidR="006719FA" w:rsidRDefault="006719FA" w:rsidP="006719F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арнайы пәндер оқытушысы (автомобиль жолдарының құрылысы) </w:t>
      </w: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B60C1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 бірлік</w:t>
      </w:r>
    </w:p>
    <w:p w14:paraId="7140538C" w14:textId="77777777" w:rsidR="006719FA" w:rsidRPr="00BE14C6" w:rsidRDefault="006719FA" w:rsidP="006719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BD20510" w14:textId="77777777" w:rsidR="006719FA" w:rsidRPr="00BE14C6" w:rsidRDefault="006719FA" w:rsidP="006719F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Функционал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дық </w:t>
      </w: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</w:t>
      </w:r>
      <w:r w:rsidRPr="00BE14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14:paraId="5D104CBA" w14:textId="3A081CF7" w:rsidR="006719FA" w:rsidRPr="00BE14C6" w:rsidRDefault="006719FA" w:rsidP="0052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 жалпыға міндетті білім беру стандартына сәйкес оқытылатын пәнді ескере отырып, білім алушыларды оқытуды және тәрбиелеуді жүзеге асырады; жеке тұлғаның жалпы мәдениетін қалыптастыруға ықпал етеді, білім алушылардың жеке қабілеттерін анықтайды және дамытуға жәрдемдеседі; оқытудың неғұрлым тиімді нысандарын, әдістері мен құралдарын, жаңа педагогикалық технологияларды пайдаланады;  білім алушылардың сапалы білім, білік және дағды алуын қамтамасыз етеді;оқу жоспарына және оқу процесінің кестесіне сәйкес білім беру бағдарламаларын әзірлеуге және орындауға қатысады;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процесі кезеңінде білім алушылардың өмірі мен денсаулығын қорғауды қамтамасыз етеді; жабдықты пайдалану кезінде еңбек қауіпсіздігі және еңбекті қорғау талаптарын орындайды; білім беру саласындағы уәкілетті орган бекіткен міндетті құжаттар тізбесін жүргізеді.</w:t>
      </w:r>
    </w:p>
    <w:p w14:paraId="555C5A81" w14:textId="77777777" w:rsidR="006719FA" w:rsidRPr="00BE14C6" w:rsidRDefault="006719FA" w:rsidP="006719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14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76D41E2" w14:textId="2118DE72" w:rsidR="006719FA" w:rsidRPr="00BE14C6" w:rsidRDefault="006719FA" w:rsidP="005205D4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 w:rsidRPr="00152F82">
        <w:rPr>
          <w:b/>
          <w:bCs/>
          <w:lang w:val="kk-KZ"/>
        </w:rPr>
        <w:t>Біліктілікке қойылатын талаптар</w:t>
      </w:r>
      <w:r w:rsidRPr="00BE14C6">
        <w:rPr>
          <w:b/>
          <w:bCs/>
          <w:lang w:val="kk-KZ"/>
        </w:rPr>
        <w:t>:</w:t>
      </w:r>
      <w:r w:rsidRPr="00BE14C6">
        <w:rPr>
          <w:lang w:val="kk-KZ"/>
        </w:rPr>
        <w:t xml:space="preserve"> жоғары және (немесе) жоғары оқу орнынан кейінгі педагогикалық білім немесе тиісті бейіндер бойынша кәсіптік білім, жұмыс өтіліне талаптар қойылмайды;  және (немесе) біліктілігінің жоғары деңгейі болған кезде мамандығы бойынша жұмыс өтілі: педагог-модератор үшін – кемінде 2 жыл; педагог – сарапшы үшін – кемінде 3 жыл; педагог-зерттеуші үшін – кемінде 4 жыл; педагог-шебер үшін – 5 жыл.</w:t>
      </w:r>
    </w:p>
    <w:p w14:paraId="55853C70" w14:textId="521A7E8D" w:rsidR="006719FA" w:rsidRPr="00BE14C6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Кәсіби құзыреттілікті айқындай отырып, біліктілікке қойылатын талаптар:</w:t>
      </w:r>
    </w:p>
    <w:p w14:paraId="40D2510F" w14:textId="2D22EAE9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"педагог":  білім алушылардың психологиялық жас ерекшеліктерін ескере отырып, оқу-тәрбие процесін жоспарлай және ұйымдастыра білуі тиіс;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E14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алушының жалпы мәдениетін қалыптастыруға және оны әлеуметтендіруге ықпал ету; білім беру ұйымы деңгейіндегі іс-шараларға қатысу; білім алушылардың қажеттіліктерін ескере отырып, тәрбиелеу мен оқытуда жеке тәсілді жүзеге асыру; кәсіби-педагогикалық диалог дағдыларын меңгеру;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цифрлық білім беру ресурстарын қолдану;</w:t>
      </w:r>
    </w:p>
    <w:p w14:paraId="472A3733" w14:textId="0D998133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2) "педагог-модератор": "педагог" біліктілігіне қойылатын жалпы талаптарға, сондай-ақ:</w:t>
      </w:r>
    </w:p>
    <w:p w14:paraId="6C218244" w14:textId="3147F65C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оқытудың инновациялық формаларын, әдістері мен құралдарын қолдану; білім беру ұйымы деңгейінде тәжірибені жинақтау;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деңгейінде олимпиадаларға, конкурстарға, жарыстарға қатысушылардың болуы;</w:t>
      </w:r>
    </w:p>
    <w:p w14:paraId="2077F3AD" w14:textId="1C6D4215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"педагог-сарапшы":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"педагог-модератор" біліктілігіне қойылатын жалпы талаптарға, сондай-ақ: ұйымдастырылған оқу қызметін талдау дағдыларын меңгеру;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тәлімгерлікті жүзеге асыру және білім беру ұйымы деңгейінде өзінің және әріптестерінің кәсіби даму басымдықтарын айқындау;  аудан/қала деңгейінде тәжірибені жинақтау; аудан/қала деңгейінде олимпиадаларға, конкурстарға, жарыстарға қатысушылардың болуы;</w:t>
      </w:r>
    </w:p>
    <w:p w14:paraId="396A8FBF" w14:textId="50C0E819" w:rsidR="006719FA" w:rsidRPr="005205D4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="005205D4"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 "педагог-зерттеуші":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"педагог-сарапшы" біліктілігіне қойылатын жалпы талаптарға, сондай-ақ:  сабақты зерттеу және бағалау құралдарын әзірлеу дағдыларын меңгеру;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зерттеу дағдыларын дамытуды қамтамасыз ету; аудан, қала деңгейінде педагогикалық қоғамдастықта тәлімгерлікті жүзеге асыру және даму стратегиясын айқындау;</w:t>
      </w:r>
      <w:r w:rsid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облыс/республикалық маңызы бар қалалар және астана, республика деңгейінде тәжірибені жинақтау (республикалық ведомстволық бағынысты ұйымдар үшін);</w:t>
      </w:r>
    </w:p>
    <w:p w14:paraId="48196EFF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0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      </w:t>
      </w: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14:paraId="0824A65F" w14:textId="79274D0E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5) "педагог-шебер":  "педагог-зерттеуші" біліктілігіне қойылатын жалпы талаптарға, сондай-ақ:</w:t>
      </w:r>
    </w:p>
    <w:p w14:paraId="010F403D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Ы.Алтынсарин атындағы Ұлттық білім академиясы жанындағы Республикалық оқу-әдістемелік кеңесте немесе техникалық және кәсіптік білім департаменті жанындағы Республикалық оқу-әдістемелік кеңесте мақұлданған авторлық бағдарламаның болуы, немесе оқулықтар, оқу-әдістемелік кешендер мен оқу-әдістемелік құралдар тізбесіне енгізілген шығарылған оқулықтардың, оқу-әдістемелік құралдардың авторы (бірлескен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әзірлеушілер мен сарапшылардың құрамына кіретін немесе Уорлд скилс (WorldSkills) республикалық және халықаралық чемпионаттарының сарапшысы (кәсіби шеберлік конкурсы) немесе педагогтердің біліктілігін арттыру бойынша жаттықтырушы болып табылады;</w:t>
      </w:r>
    </w:p>
    <w:p w14:paraId="412020B4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ғылыми жобалау дағдыларын дамытуды қамтамасыз ету;</w:t>
      </w:r>
    </w:p>
    <w:p w14:paraId="08936A3E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тәлімгерлікті жүзеге асыру және облыс деңгейінде кәсіби қоғамдастық желісін дамытуды жоспарлау;</w:t>
      </w:r>
    </w:p>
    <w:p w14:paraId="1A5F8B17" w14:textId="77777777" w:rsidR="006719FA" w:rsidRPr="00F3540B" w:rsidRDefault="006719FA" w:rsidP="0067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дайындау.</w:t>
      </w:r>
    </w:p>
    <w:p w14:paraId="5E67BE88" w14:textId="77777777" w:rsidR="006719FA" w:rsidRPr="00F3540B" w:rsidRDefault="006719FA" w:rsidP="006719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Лауазымдық жалақысы және еңбекақы төлеу шарттары: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155 734 </w:t>
      </w:r>
      <w:r w:rsidRP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теңгеден бастап (тарифтеу бойынша сағат педагогикалық өтілі мен біліктілік санатына байланысты), жалақы айына бір рет төленеді.</w:t>
      </w:r>
    </w:p>
    <w:p w14:paraId="5F901974" w14:textId="7BD3688D" w:rsidR="003C4D7C" w:rsidRPr="003D3670" w:rsidRDefault="006719FA" w:rsidP="003C4D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F3540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Құжаттарды қабылдау мерзімі:</w:t>
      </w:r>
      <w:r w:rsidRPr="00F3540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625A44" w:rsidRPr="00625A4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2026 жылғы 19 ақпаннаң бастап 02 наурызға </w:t>
      </w:r>
      <w:bookmarkStart w:id="0" w:name="_GoBack"/>
      <w:bookmarkEnd w:id="0"/>
      <w:r w:rsidR="003C4D7C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дейін 7 (жеті) жұмыс күні ішінде.</w:t>
      </w:r>
      <w:r w:rsidR="003C4D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</w:p>
    <w:p w14:paraId="5E29199C" w14:textId="362D6476" w:rsidR="006719FA" w:rsidRPr="003C4D7C" w:rsidRDefault="006719FA" w:rsidP="003C4D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C8514F" w14:textId="77777777" w:rsidR="006719FA" w:rsidRPr="00F3540B" w:rsidRDefault="006719FA" w:rsidP="006719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4E42328" w14:textId="77777777" w:rsidR="006719FA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Конкурсқа  қатысу үшін құжаттар тізбесі электрондық немесе</w:t>
      </w:r>
    </w:p>
    <w:p w14:paraId="7F259F1A" w14:textId="77777777" w:rsidR="006719FA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қағаз түрінде ұсынылады</w:t>
      </w:r>
      <w:r w:rsidRPr="0046534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14:paraId="6155A606" w14:textId="77777777" w:rsidR="006719FA" w:rsidRPr="00465347" w:rsidRDefault="006719FA" w:rsidP="006719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CF1E81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1) осы Қағидаларға </w:t>
      </w:r>
      <w:r w:rsidR="00625A44">
        <w:fldChar w:fldCharType="begin"/>
      </w:r>
      <w:r w:rsidR="00625A44" w:rsidRPr="00625A44">
        <w:rPr>
          <w:lang w:val="kk-KZ"/>
        </w:rPr>
        <w:instrText xml:space="preserve"> HYPERLINK "https://adilet.zan.kz/kaz/docs/V2500035900" \l "z197" </w:instrText>
      </w:r>
      <w:r w:rsidR="00625A44">
        <w:fldChar w:fldCharType="separate"/>
      </w:r>
      <w:r w:rsidRPr="004362B2">
        <w:rPr>
          <w:rStyle w:val="a5"/>
          <w:color w:val="073A5E"/>
          <w:spacing w:val="2"/>
          <w:lang w:val="kk-KZ"/>
        </w:rPr>
        <w:t>3-қосымшаға</w:t>
      </w:r>
      <w:r w:rsidR="00625A44">
        <w:rPr>
          <w:rStyle w:val="a5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7DD20B0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14:paraId="7DFE3FB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 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1DE05662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 xml:space="preserve">      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5EB8E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5) еңбек қызметін растайтын құжаттың көшірмесі (бар болса);</w:t>
      </w:r>
    </w:p>
    <w:p w14:paraId="46E864D0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 xml:space="preserve">   </w:t>
      </w:r>
      <w:r w:rsidRPr="004362B2">
        <w:rPr>
          <w:color w:val="000000"/>
          <w:spacing w:val="2"/>
          <w:lang w:val="kk-KZ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</w:r>
      <w:r w:rsidR="00625A44">
        <w:fldChar w:fldCharType="begin"/>
      </w:r>
      <w:r w:rsidR="00625A44" w:rsidRPr="00625A44">
        <w:rPr>
          <w:lang w:val="kk-KZ"/>
        </w:rPr>
        <w:instrText xml:space="preserve"> HYPERLINK "https://adilet.zan.kz/kaz/docs/V2000021579" \l "z2" </w:instrText>
      </w:r>
      <w:r w:rsidR="00625A44">
        <w:fldChar w:fldCharType="separate"/>
      </w:r>
      <w:r w:rsidRPr="004362B2">
        <w:rPr>
          <w:rStyle w:val="a5"/>
          <w:color w:val="073A5E"/>
          <w:spacing w:val="2"/>
          <w:lang w:val="kk-KZ"/>
        </w:rPr>
        <w:t>бұйрығымен</w:t>
      </w:r>
      <w:r w:rsidR="00625A44">
        <w:rPr>
          <w:rStyle w:val="a5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5C7052C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14:paraId="5C25A178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</w:t>
      </w:r>
      <w:r>
        <w:rPr>
          <w:color w:val="000000"/>
          <w:spacing w:val="2"/>
          <w:lang w:val="kk-KZ"/>
        </w:rPr>
        <w:t xml:space="preserve"> </w:t>
      </w:r>
      <w:r w:rsidRPr="004362B2">
        <w:rPr>
          <w:color w:val="000000"/>
          <w:spacing w:val="2"/>
          <w:lang w:val="kk-KZ"/>
        </w:rPr>
        <w:t>    8) наркологиялық аурудың динамикалық бақылауда жоқтығы туралы анықтама;</w:t>
      </w:r>
    </w:p>
    <w:p w14:paraId="2AB0635E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 xml:space="preserve"> </w:t>
      </w:r>
      <w:r w:rsidRPr="004362B2">
        <w:rPr>
          <w:color w:val="000000"/>
          <w:spacing w:val="2"/>
          <w:lang w:val="kk-KZ"/>
        </w:rPr>
        <w:t> 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4BE0E0C5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kk-KZ"/>
        </w:rPr>
        <w:t xml:space="preserve">     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4362B2">
        <w:rPr>
          <w:color w:val="000000"/>
          <w:spacing w:val="2"/>
          <w:lang w:val="en-US"/>
        </w:rPr>
        <w:t xml:space="preserve">Cambridge) PASS A; DELTA (Diploma in English Language Teaching to Adults) Pass and above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IELTS (IELTS - </w:t>
      </w:r>
      <w:proofErr w:type="spellStart"/>
      <w:r w:rsidRPr="004362B2">
        <w:rPr>
          <w:color w:val="000000"/>
          <w:spacing w:val="2"/>
        </w:rPr>
        <w:t>айелтс</w:t>
      </w:r>
      <w:proofErr w:type="spellEnd"/>
      <w:r w:rsidRPr="004362B2">
        <w:rPr>
          <w:color w:val="000000"/>
          <w:spacing w:val="2"/>
          <w:lang w:val="en-US"/>
        </w:rPr>
        <w:t xml:space="preserve">) – 6,5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;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тойфл</w:t>
      </w:r>
      <w:proofErr w:type="spellEnd"/>
      <w:r w:rsidRPr="004362B2">
        <w:rPr>
          <w:color w:val="000000"/>
          <w:spacing w:val="2"/>
          <w:lang w:val="en-US"/>
        </w:rPr>
        <w:t xml:space="preserve"> TOEFL (</w:t>
      </w:r>
      <w:r w:rsidRPr="004362B2">
        <w:rPr>
          <w:color w:val="000000"/>
          <w:spacing w:val="2"/>
        </w:rPr>
        <w:t>і</w:t>
      </w:r>
      <w:proofErr w:type="spellStart"/>
      <w:r w:rsidRPr="004362B2">
        <w:rPr>
          <w:color w:val="000000"/>
          <w:spacing w:val="2"/>
          <w:lang w:val="en-US"/>
        </w:rPr>
        <w:t>nternet</w:t>
      </w:r>
      <w:proofErr w:type="spellEnd"/>
      <w:r w:rsidRPr="004362B2">
        <w:rPr>
          <w:color w:val="000000"/>
          <w:spacing w:val="2"/>
          <w:lang w:val="en-US"/>
        </w:rPr>
        <w:t xml:space="preserve"> Based Test (</w:t>
      </w:r>
      <w:r w:rsidRPr="004362B2">
        <w:rPr>
          <w:color w:val="000000"/>
          <w:spacing w:val="2"/>
        </w:rPr>
        <w:t>і</w:t>
      </w:r>
      <w:r w:rsidRPr="004362B2">
        <w:rPr>
          <w:color w:val="000000"/>
          <w:spacing w:val="2"/>
          <w:lang w:val="en-US"/>
        </w:rPr>
        <w:t xml:space="preserve">BT)) – 60-65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көрсеткіші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бар</w:t>
      </w:r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сертификат</w:t>
      </w:r>
      <w:r w:rsidRPr="004362B2">
        <w:rPr>
          <w:color w:val="000000"/>
          <w:spacing w:val="2"/>
          <w:lang w:val="en-US"/>
        </w:rPr>
        <w:t>;</w:t>
      </w:r>
    </w:p>
    <w:p w14:paraId="0D1BB452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lastRenderedPageBreak/>
        <w:t xml:space="preserve">      11) </w:t>
      </w:r>
      <w:r w:rsidRPr="004362B2">
        <w:rPr>
          <w:color w:val="000000"/>
          <w:spacing w:val="2"/>
        </w:rPr>
        <w:t>осы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Қағидаларға</w:t>
      </w:r>
      <w:proofErr w:type="spellEnd"/>
      <w:r w:rsidRPr="004362B2">
        <w:rPr>
          <w:color w:val="000000"/>
          <w:spacing w:val="2"/>
          <w:lang w:val="en-US"/>
        </w:rPr>
        <w:t> </w:t>
      </w:r>
      <w:hyperlink r:id="rId4" w:anchor="z236" w:history="1">
        <w:r w:rsidRPr="004362B2">
          <w:rPr>
            <w:rStyle w:val="a5"/>
            <w:color w:val="073A5E"/>
            <w:spacing w:val="2"/>
            <w:lang w:val="en-US"/>
          </w:rPr>
          <w:t>12</w:t>
        </w:r>
      </w:hyperlink>
      <w:r w:rsidRPr="004362B2">
        <w:rPr>
          <w:color w:val="000000"/>
          <w:spacing w:val="2"/>
          <w:lang w:val="en-US"/>
        </w:rPr>
        <w:t>, </w:t>
      </w:r>
      <w:hyperlink r:id="rId5" w:anchor="z238" w:history="1">
        <w:r w:rsidRPr="004362B2">
          <w:rPr>
            <w:rStyle w:val="a5"/>
            <w:color w:val="073A5E"/>
            <w:spacing w:val="2"/>
            <w:lang w:val="en-US"/>
          </w:rPr>
          <w:t>13-</w:t>
        </w:r>
        <w:proofErr w:type="spellStart"/>
        <w:r w:rsidRPr="004362B2">
          <w:rPr>
            <w:rStyle w:val="a5"/>
            <w:color w:val="073A5E"/>
            <w:spacing w:val="2"/>
          </w:rPr>
          <w:t>қосымшаларға</w:t>
        </w:r>
        <w:proofErr w:type="spellEnd"/>
      </w:hyperlink>
      <w:r w:rsidRPr="004362B2">
        <w:rPr>
          <w:color w:val="000000"/>
          <w:spacing w:val="2"/>
          <w:lang w:val="en-US"/>
        </w:rPr>
        <w:t> </w:t>
      </w:r>
      <w:proofErr w:type="spellStart"/>
      <w:r w:rsidRPr="004362B2">
        <w:rPr>
          <w:color w:val="000000"/>
          <w:spacing w:val="2"/>
        </w:rPr>
        <w:t>сәйкес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нысан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педагогтің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уақытша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лауазымына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кандидаттың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толтырылған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бағалау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парағы</w:t>
      </w:r>
      <w:proofErr w:type="spellEnd"/>
      <w:r w:rsidRPr="004362B2">
        <w:rPr>
          <w:color w:val="000000"/>
          <w:spacing w:val="2"/>
          <w:lang w:val="en-US"/>
        </w:rPr>
        <w:t>;</w:t>
      </w:r>
    </w:p>
    <w:p w14:paraId="7AE15D97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 xml:space="preserve">      12)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r w:rsidRPr="004362B2">
        <w:rPr>
          <w:color w:val="000000"/>
          <w:spacing w:val="2"/>
        </w:rPr>
        <w:t>педагог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), </w:t>
      </w:r>
      <w:proofErr w:type="spellStart"/>
      <w:r w:rsidRPr="004362B2">
        <w:rPr>
          <w:color w:val="000000"/>
          <w:spacing w:val="2"/>
        </w:rPr>
        <w:t>оқу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ұсыным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хат</w:t>
      </w:r>
      <w:r w:rsidRPr="004362B2">
        <w:rPr>
          <w:color w:val="000000"/>
          <w:spacing w:val="2"/>
          <w:lang w:val="en-US"/>
        </w:rPr>
        <w:t>.</w:t>
      </w:r>
    </w:p>
    <w:p w14:paraId="32D065B7" w14:textId="77777777" w:rsidR="006719FA" w:rsidRPr="004362B2" w:rsidRDefault="006719FA" w:rsidP="006719F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>    </w:t>
      </w:r>
      <w:r>
        <w:rPr>
          <w:color w:val="000000"/>
          <w:spacing w:val="2"/>
          <w:lang w:val="en-US"/>
        </w:rPr>
        <w:tab/>
      </w:r>
      <w:r w:rsidRPr="004362B2">
        <w:rPr>
          <w:color w:val="000000"/>
          <w:spacing w:val="2"/>
          <w:lang w:val="en-US"/>
        </w:rPr>
        <w:t> </w:t>
      </w:r>
      <w:r w:rsidRPr="004362B2">
        <w:rPr>
          <w:color w:val="000000"/>
          <w:spacing w:val="2"/>
        </w:rPr>
        <w:t>Кандидат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болған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жағдайда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біліміне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тәжірибесіне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кәсіби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деңгейіне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proofErr w:type="spellStart"/>
      <w:r w:rsidRPr="004362B2">
        <w:rPr>
          <w:color w:val="000000"/>
          <w:spacing w:val="2"/>
        </w:rPr>
        <w:t>біліктілігін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арттыру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атақтар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және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беру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әдістемелік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жарияланымдар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біліктілік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санаттары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туралы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құжаттардың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көшірмелері</w:t>
      </w:r>
      <w:proofErr w:type="spellEnd"/>
      <w:r w:rsidRPr="004362B2">
        <w:rPr>
          <w:color w:val="000000"/>
          <w:spacing w:val="2"/>
          <w:lang w:val="en-US"/>
        </w:rPr>
        <w:t xml:space="preserve">) </w:t>
      </w:r>
      <w:proofErr w:type="spellStart"/>
      <w:r w:rsidRPr="004362B2">
        <w:rPr>
          <w:color w:val="000000"/>
          <w:spacing w:val="2"/>
        </w:rPr>
        <w:t>қатысты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қосымша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ақпарат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ұсынады</w:t>
      </w:r>
      <w:proofErr w:type="spellEnd"/>
      <w:r w:rsidRPr="004362B2">
        <w:rPr>
          <w:color w:val="000000"/>
          <w:spacing w:val="2"/>
          <w:lang w:val="en-US"/>
        </w:rPr>
        <w:t>.</w:t>
      </w:r>
    </w:p>
    <w:p w14:paraId="7FDADAB1" w14:textId="77777777" w:rsidR="006719FA" w:rsidRPr="00152F82" w:rsidRDefault="006719FA" w:rsidP="006719FA">
      <w:pPr>
        <w:spacing w:after="0" w:line="240" w:lineRule="auto"/>
        <w:ind w:firstLine="708"/>
        <w:rPr>
          <w:lang w:val="en-US"/>
        </w:rPr>
      </w:pPr>
      <w:r w:rsidRPr="00BC26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Хабарландыруда көрсетілген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біреуінің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болмауы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кандидатқа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қайтару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негіз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болып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табылады</w:t>
      </w:r>
      <w:proofErr w:type="spellEnd"/>
    </w:p>
    <w:p w14:paraId="0A04C7DE" w14:textId="77777777" w:rsidR="006719FA" w:rsidRPr="00BE14C6" w:rsidRDefault="006719FA" w:rsidP="006719FA">
      <w:pPr>
        <w:rPr>
          <w:lang w:val="en-US"/>
        </w:rPr>
      </w:pPr>
    </w:p>
    <w:p w14:paraId="74744405" w14:textId="77777777" w:rsidR="006719FA" w:rsidRPr="00CF6A75" w:rsidRDefault="006719FA" w:rsidP="006719FA">
      <w:pPr>
        <w:rPr>
          <w:lang w:val="en-US"/>
        </w:rPr>
      </w:pPr>
    </w:p>
    <w:p w14:paraId="2B6272BF" w14:textId="77777777" w:rsidR="006719FA" w:rsidRPr="00FF6303" w:rsidRDefault="006719FA" w:rsidP="006719FA">
      <w:pPr>
        <w:rPr>
          <w:lang w:val="en-US"/>
        </w:rPr>
      </w:pPr>
    </w:p>
    <w:p w14:paraId="7AD8D7D5" w14:textId="77777777" w:rsidR="006719FA" w:rsidRPr="00733EB4" w:rsidRDefault="006719FA" w:rsidP="006719FA">
      <w:pPr>
        <w:rPr>
          <w:lang w:val="en-US"/>
        </w:rPr>
      </w:pPr>
    </w:p>
    <w:p w14:paraId="6BDD0D66" w14:textId="77777777" w:rsidR="008B5831" w:rsidRPr="006719FA" w:rsidRDefault="008B5831">
      <w:pPr>
        <w:rPr>
          <w:lang w:val="en-US"/>
        </w:rPr>
      </w:pPr>
    </w:p>
    <w:sectPr w:rsidR="008B5831" w:rsidRPr="006719FA" w:rsidSect="004658A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FA"/>
    <w:rsid w:val="003C4D7C"/>
    <w:rsid w:val="005205D4"/>
    <w:rsid w:val="00625A44"/>
    <w:rsid w:val="006719FA"/>
    <w:rsid w:val="008B5831"/>
    <w:rsid w:val="00C94623"/>
    <w:rsid w:val="00E54C16"/>
    <w:rsid w:val="00F3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1CBB"/>
  <w15:chartTrackingRefBased/>
  <w15:docId w15:val="{A01C775F-C21E-4F99-8124-68C9B1F8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9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500035900" TargetMode="External"/><Relationship Id="rId4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Курманалиева Назгуль Куспановна</dc:creator>
  <cp:keywords/>
  <dc:description/>
  <cp:lastModifiedBy>Даулова Гульнара Алпысовна</cp:lastModifiedBy>
  <cp:revision>7</cp:revision>
  <dcterms:created xsi:type="dcterms:W3CDTF">2025-08-19T13:05:00Z</dcterms:created>
  <dcterms:modified xsi:type="dcterms:W3CDTF">2026-02-19T12:13:00Z</dcterms:modified>
</cp:coreProperties>
</file>